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5105"/>
        <w:gridCol w:w="819"/>
      </w:tblGrid>
      <w:tr w:rsidR="00606EB5" w:rsidTr="00A42022">
        <w:tc>
          <w:tcPr>
            <w:tcW w:w="3510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نام و نام خانوادگی دانشجو</w:t>
            </w:r>
          </w:p>
        </w:tc>
        <w:tc>
          <w:tcPr>
            <w:tcW w:w="5245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606EB5" w:rsidTr="00606EB5">
        <w:trPr>
          <w:trHeight w:val="1043"/>
        </w:trPr>
        <w:tc>
          <w:tcPr>
            <w:tcW w:w="3510" w:type="dxa"/>
            <w:vAlign w:val="center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عنوان پایان نامه</w:t>
            </w:r>
          </w:p>
        </w:tc>
        <w:tc>
          <w:tcPr>
            <w:tcW w:w="5245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21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06EB5" w:rsidTr="00A42022">
        <w:tc>
          <w:tcPr>
            <w:tcW w:w="3510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Titr" w:hint="cs"/>
                <w:sz w:val="28"/>
                <w:szCs w:val="28"/>
                <w:rtl/>
                <w:lang w:bidi="fa-IR"/>
              </w:rPr>
              <w:t>تار یخ و امضاء</w:t>
            </w:r>
          </w:p>
        </w:tc>
        <w:tc>
          <w:tcPr>
            <w:tcW w:w="5245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Titr" w:hint="cs"/>
                <w:sz w:val="28"/>
                <w:szCs w:val="28"/>
                <w:rtl/>
                <w:lang w:bidi="fa-IR"/>
              </w:rPr>
              <w:t>نام واحد و مسوول مر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بو</w:t>
            </w:r>
            <w:r w:rsidRPr="00A42022">
              <w:rPr>
                <w:rFonts w:cs="B Titr" w:hint="cs"/>
                <w:sz w:val="28"/>
                <w:szCs w:val="28"/>
                <w:rtl/>
                <w:lang w:bidi="fa-IR"/>
              </w:rPr>
              <w:t>طه</w:t>
            </w:r>
          </w:p>
        </w:tc>
        <w:tc>
          <w:tcPr>
            <w:tcW w:w="821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606EB5" w:rsidRPr="00A42022" w:rsidTr="00A42022">
        <w:tc>
          <w:tcPr>
            <w:tcW w:w="3510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</w:tcPr>
          <w:p w:rsidR="00606EB5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نمونه برداری : خانم مهندس عارفیان</w:t>
            </w:r>
          </w:p>
          <w:p w:rsidR="00606EB5" w:rsidRPr="00A42022" w:rsidRDefault="00606EB5" w:rsidP="00606EB5">
            <w:pPr>
              <w:tabs>
                <w:tab w:val="left" w:pos="3480"/>
              </w:tabs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21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06EB5" w:rsidRPr="00A42022" w:rsidTr="00A42022">
        <w:tc>
          <w:tcPr>
            <w:tcW w:w="3510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تهویه صنعتی:‌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مهندس سیدصومعه</w:t>
            </w:r>
          </w:p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21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06EB5" w:rsidRPr="00A42022" w:rsidTr="00A42022">
        <w:tc>
          <w:tcPr>
            <w:tcW w:w="3510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عوامل فیزیکی:‌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مهندس بهرامی</w:t>
            </w:r>
          </w:p>
          <w:p w:rsidR="00606EB5" w:rsidRPr="00A42022" w:rsidRDefault="00606EB5" w:rsidP="00606EB5">
            <w:pPr>
              <w:tabs>
                <w:tab w:val="left" w:pos="3480"/>
              </w:tabs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21" w:type="dxa"/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06EB5" w:rsidRPr="00A42022" w:rsidTr="00DA57D5">
        <w:trPr>
          <w:trHeight w:val="930"/>
        </w:trPr>
        <w:tc>
          <w:tcPr>
            <w:tcW w:w="3510" w:type="dxa"/>
            <w:tcBorders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ارگونومی : خانم مهندس دیوانی</w:t>
            </w:r>
          </w:p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06EB5" w:rsidRPr="00A42022" w:rsidTr="004D568E">
        <w:trPr>
          <w:trHeight w:val="888"/>
        </w:trPr>
        <w:tc>
          <w:tcPr>
            <w:tcW w:w="3510" w:type="dxa"/>
            <w:tcBorders>
              <w:top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سیلیس و آزبست</w:t>
            </w: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خانم مهندس آزاد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606EB5" w:rsidRPr="00A42022" w:rsidTr="00CC397F">
        <w:trPr>
          <w:trHeight w:val="787"/>
        </w:trPr>
        <w:tc>
          <w:tcPr>
            <w:tcW w:w="3510" w:type="dxa"/>
            <w:tcBorders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آزمایشگاه ایمنی:‌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</w:t>
            </w: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مهندس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سید صومعه</w:t>
            </w:r>
          </w:p>
          <w:p w:rsidR="00606EB5" w:rsidRPr="00A42022" w:rsidRDefault="00606EB5" w:rsidP="00606EB5">
            <w:pPr>
              <w:tabs>
                <w:tab w:val="left" w:pos="3480"/>
              </w:tabs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606EB5" w:rsidRPr="00A42022" w:rsidTr="00CC397F">
        <w:trPr>
          <w:trHeight w:val="795"/>
        </w:trPr>
        <w:tc>
          <w:tcPr>
            <w:tcW w:w="3510" w:type="dxa"/>
            <w:tcBorders>
              <w:top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آزمایشگاه تجزیه دستگاهی:‌ خانم مهندس عباسی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606EB5" w:rsidRPr="00A42022" w:rsidTr="00A42022">
        <w:trPr>
          <w:trHeight w:val="494"/>
        </w:trPr>
        <w:tc>
          <w:tcPr>
            <w:tcW w:w="3510" w:type="dxa"/>
            <w:tcBorders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06EB5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دبیرخانه آزمایشگاه های گروه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 خانم مهندس بهرامی</w:t>
            </w:r>
          </w:p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606EB5" w:rsidRPr="00A42022" w:rsidTr="00A42022">
        <w:trPr>
          <w:trHeight w:val="36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رییس آزمایشگاه</w:t>
            </w:r>
            <w:r w:rsidR="00F571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خانم </w:t>
            </w:r>
            <w:bookmarkStart w:id="0" w:name="_GoBack"/>
            <w:bookmarkEnd w:id="0"/>
            <w:r w:rsidR="00F571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دکتر کلانتری </w:t>
            </w:r>
          </w:p>
          <w:p w:rsidR="00606EB5" w:rsidRPr="00A42022" w:rsidRDefault="00606EB5" w:rsidP="00606EB5">
            <w:pPr>
              <w:tabs>
                <w:tab w:val="left" w:pos="3480"/>
              </w:tabs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606EB5" w:rsidRPr="00A42022" w:rsidTr="00606EB5">
        <w:trPr>
          <w:trHeight w:val="78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4202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دفتر گروه</w:t>
            </w:r>
            <w:r w:rsidR="00F5712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:خانم برخورداریان 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606EB5" w:rsidRPr="00A42022" w:rsidTr="00A42022">
        <w:trPr>
          <w:trHeight w:val="735"/>
        </w:trPr>
        <w:tc>
          <w:tcPr>
            <w:tcW w:w="3510" w:type="dxa"/>
            <w:tcBorders>
              <w:top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jc w:val="right"/>
              <w:rPr>
                <w:rFonts w:cs="B Titr"/>
                <w:sz w:val="28"/>
                <w:szCs w:val="28"/>
                <w:lang w:bidi="fa-IR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06EB5" w:rsidRPr="00A42022" w:rsidRDefault="00606EB5" w:rsidP="00606EB5">
            <w:pPr>
              <w:tabs>
                <w:tab w:val="left" w:pos="348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تحویل کلید کمد 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606EB5" w:rsidRDefault="00606EB5" w:rsidP="00606EB5">
            <w:pPr>
              <w:tabs>
                <w:tab w:val="left" w:pos="3480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</w:tr>
    </w:tbl>
    <w:p w:rsidR="00777B2C" w:rsidRPr="00385E3D" w:rsidRDefault="00777B2C" w:rsidP="00385E3D">
      <w:pPr>
        <w:bidi/>
        <w:rPr>
          <w:rtl/>
        </w:rPr>
      </w:pPr>
    </w:p>
    <w:sectPr w:rsidR="00777B2C" w:rsidRPr="00385E3D" w:rsidSect="008F5297">
      <w:headerReference w:type="default" r:id="rId8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53" w:rsidRDefault="00BA5C53" w:rsidP="009D205F">
      <w:pPr>
        <w:spacing w:after="0" w:line="240" w:lineRule="auto"/>
      </w:pPr>
      <w:r>
        <w:separator/>
      </w:r>
    </w:p>
  </w:endnote>
  <w:endnote w:type="continuationSeparator" w:id="0">
    <w:p w:rsidR="00BA5C53" w:rsidRDefault="00BA5C53" w:rsidP="009D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53" w:rsidRDefault="00BA5C53" w:rsidP="009D205F">
      <w:pPr>
        <w:spacing w:after="0" w:line="240" w:lineRule="auto"/>
      </w:pPr>
      <w:r>
        <w:separator/>
      </w:r>
    </w:p>
  </w:footnote>
  <w:footnote w:type="continuationSeparator" w:id="0">
    <w:p w:rsidR="00BA5C53" w:rsidRDefault="00BA5C53" w:rsidP="009D2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4526"/>
      <w:gridCol w:w="2227"/>
      <w:gridCol w:w="2597"/>
    </w:tblGrid>
    <w:tr w:rsidR="005F1578" w:rsidTr="003C2D9D">
      <w:tc>
        <w:tcPr>
          <w:tcW w:w="4648" w:type="dxa"/>
          <w:vMerge w:val="restart"/>
        </w:tcPr>
        <w:p w:rsidR="005F1578" w:rsidRDefault="005F1578" w:rsidP="003C2D9D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jc w:val="center"/>
            <w:rPr>
              <w:rFonts w:ascii="IranNastaliq" w:hAnsi="IranNastaliq" w:cs="IranNastaliq"/>
              <w:sz w:val="38"/>
              <w:szCs w:val="38"/>
              <w:rtl/>
            </w:rPr>
          </w:pPr>
          <w:r w:rsidRPr="009C75BD">
            <w:rPr>
              <w:rFonts w:ascii="IranNastaliq" w:hAnsi="IranNastaliq" w:cs="IranNastaliq"/>
              <w:sz w:val="38"/>
              <w:szCs w:val="38"/>
              <w:rtl/>
            </w:rPr>
            <w:t>دانشکده بهداشت</w:t>
          </w:r>
          <w:r>
            <w:rPr>
              <w:rFonts w:ascii="IranNastaliq" w:hAnsi="IranNastaliq" w:cs="IranNastaliq" w:hint="cs"/>
              <w:sz w:val="38"/>
              <w:szCs w:val="38"/>
              <w:rtl/>
            </w:rPr>
            <w:t xml:space="preserve">-  </w:t>
          </w:r>
          <w:r w:rsidRPr="009C75BD">
            <w:rPr>
              <w:rFonts w:ascii="IranNastaliq" w:hAnsi="IranNastaliq" w:cs="IranNastaliq"/>
              <w:sz w:val="38"/>
              <w:szCs w:val="38"/>
              <w:rtl/>
            </w:rPr>
            <w:t>قطب علمی آموزش علوم بهداشتی کشور</w:t>
          </w:r>
        </w:p>
        <w:p w:rsidR="005F1578" w:rsidRPr="00385E3D" w:rsidRDefault="00385E3D" w:rsidP="00A42022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jc w:val="center"/>
            <w:rPr>
              <w:rFonts w:ascii="IranNastaliq" w:hAnsi="IranNastaliq" w:cs="B Titr"/>
              <w:sz w:val="28"/>
              <w:szCs w:val="28"/>
              <w:rtl/>
            </w:rPr>
          </w:pPr>
          <w:r w:rsidRPr="00385E3D">
            <w:rPr>
              <w:rFonts w:cs="B Titr" w:hint="cs"/>
              <w:sz w:val="28"/>
              <w:szCs w:val="28"/>
              <w:rtl/>
              <w:lang w:bidi="fa-IR"/>
            </w:rPr>
            <w:t xml:space="preserve">فرم </w:t>
          </w:r>
          <w:r w:rsidR="00A42022">
            <w:rPr>
              <w:rFonts w:cs="B Titr" w:hint="cs"/>
              <w:sz w:val="28"/>
              <w:szCs w:val="28"/>
              <w:rtl/>
              <w:lang w:bidi="fa-IR"/>
            </w:rPr>
            <w:t>تسویه حساب با</w:t>
          </w:r>
          <w:r w:rsidRPr="00385E3D">
            <w:rPr>
              <w:rFonts w:cs="B Titr" w:hint="cs"/>
              <w:sz w:val="28"/>
              <w:szCs w:val="28"/>
              <w:rtl/>
              <w:lang w:bidi="fa-IR"/>
            </w:rPr>
            <w:t xml:space="preserve"> گروه مهندسی بهداشت حرفه ای</w:t>
          </w:r>
        </w:p>
      </w:tc>
      <w:tc>
        <w:tcPr>
          <w:tcW w:w="2268" w:type="dxa"/>
        </w:tcPr>
        <w:p w:rsidR="005F1578" w:rsidRPr="005F1578" w:rsidRDefault="005F1578" w:rsidP="00A42022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jc w:val="center"/>
            <w:rPr>
              <w:rFonts w:asciiTheme="majorBidi" w:hAnsiTheme="majorBidi" w:cstheme="majorBidi"/>
              <w:sz w:val="28"/>
              <w:szCs w:val="28"/>
            </w:rPr>
          </w:pPr>
          <w:r w:rsidRPr="005F1578">
            <w:rPr>
              <w:rFonts w:asciiTheme="majorBidi" w:hAnsiTheme="majorBidi" w:cstheme="majorBidi"/>
              <w:sz w:val="28"/>
              <w:szCs w:val="28"/>
            </w:rPr>
            <w:t>OCP-Lab-0</w:t>
          </w:r>
          <w:r w:rsidR="00A42022">
            <w:rPr>
              <w:rFonts w:asciiTheme="majorBidi" w:hAnsiTheme="majorBidi" w:cstheme="majorBidi"/>
              <w:sz w:val="28"/>
              <w:szCs w:val="28"/>
            </w:rPr>
            <w:t>5</w:t>
          </w:r>
        </w:p>
      </w:tc>
      <w:tc>
        <w:tcPr>
          <w:tcW w:w="2660" w:type="dxa"/>
          <w:vMerge w:val="restart"/>
        </w:tcPr>
        <w:p w:rsidR="005F1578" w:rsidRDefault="005F1578" w:rsidP="003C2D9D">
          <w:pPr>
            <w:pStyle w:val="NoSpacing"/>
            <w:bidi/>
            <w:jc w:val="center"/>
            <w:rPr>
              <w:rFonts w:asciiTheme="minorBidi" w:hAnsiTheme="minorBidi" w:cs="B Nazanin"/>
              <w:rtl/>
            </w:rPr>
          </w:pPr>
          <w:r w:rsidRPr="009C75BD">
            <w:rPr>
              <w:rFonts w:ascii="IranNastaliq" w:hAnsi="IranNastaliq" w:cs="IranNastaliq"/>
              <w:noProof/>
              <w:sz w:val="38"/>
              <w:szCs w:val="38"/>
            </w:rPr>
            <w:drawing>
              <wp:anchor distT="0" distB="0" distL="114300" distR="114300" simplePos="0" relativeHeight="251659264" behindDoc="0" locked="0" layoutInCell="1" allowOverlap="1" wp14:anchorId="502787A7" wp14:editId="178C00D4">
                <wp:simplePos x="0" y="0"/>
                <wp:positionH relativeFrom="column">
                  <wp:posOffset>342900</wp:posOffset>
                </wp:positionH>
                <wp:positionV relativeFrom="paragraph">
                  <wp:posOffset>58420</wp:posOffset>
                </wp:positionV>
                <wp:extent cx="809625" cy="782505"/>
                <wp:effectExtent l="0" t="0" r="0" b="0"/>
                <wp:wrapNone/>
                <wp:docPr id="1" name="Picture 1" descr="http://tums.ac.ir/media/picture/tum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tums.ac.ir/media/picture/tum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8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F1578" w:rsidRDefault="005F1578" w:rsidP="003C2D9D">
          <w:pPr>
            <w:pStyle w:val="NoSpacing"/>
            <w:bidi/>
            <w:jc w:val="center"/>
            <w:rPr>
              <w:rFonts w:asciiTheme="minorBidi" w:hAnsiTheme="minorBidi" w:cs="B Nazanin"/>
              <w:rtl/>
            </w:rPr>
          </w:pPr>
        </w:p>
        <w:p w:rsidR="005F1578" w:rsidRDefault="005F1578" w:rsidP="003C2D9D">
          <w:pPr>
            <w:pStyle w:val="NoSpacing"/>
            <w:bidi/>
            <w:jc w:val="center"/>
            <w:rPr>
              <w:rFonts w:asciiTheme="minorBidi" w:hAnsiTheme="minorBidi" w:cs="B Nazanin"/>
              <w:rtl/>
            </w:rPr>
          </w:pPr>
        </w:p>
        <w:p w:rsidR="005F1578" w:rsidRDefault="005F1578" w:rsidP="003C2D9D">
          <w:pPr>
            <w:pStyle w:val="NoSpacing"/>
            <w:bidi/>
            <w:jc w:val="center"/>
            <w:rPr>
              <w:rFonts w:asciiTheme="minorBidi" w:hAnsiTheme="minorBidi" w:cs="B Nazanin"/>
              <w:rtl/>
            </w:rPr>
          </w:pPr>
        </w:p>
        <w:p w:rsidR="005F1578" w:rsidRPr="009C75BD" w:rsidRDefault="005F1578" w:rsidP="003C2D9D">
          <w:pPr>
            <w:pStyle w:val="NoSpacing"/>
            <w:bidi/>
            <w:jc w:val="center"/>
            <w:rPr>
              <w:rFonts w:asciiTheme="minorBidi" w:hAnsiTheme="minorBidi" w:cs="B Nazanin"/>
              <w:rtl/>
            </w:rPr>
          </w:pPr>
          <w:r w:rsidRPr="009C75BD">
            <w:rPr>
              <w:rFonts w:asciiTheme="minorBidi" w:hAnsiTheme="minorBidi" w:cs="B Nazanin"/>
              <w:rtl/>
            </w:rPr>
            <w:t>دانشگاه علوم پزشکی</w:t>
          </w:r>
        </w:p>
        <w:p w:rsidR="005F1578" w:rsidRPr="005F1578" w:rsidRDefault="005F1578" w:rsidP="003C2D9D">
          <w:pPr>
            <w:pStyle w:val="NoSpacing"/>
            <w:jc w:val="center"/>
            <w:rPr>
              <w:rFonts w:asciiTheme="minorBidi" w:hAnsiTheme="minorBidi" w:cs="B Nazanin"/>
              <w:rtl/>
            </w:rPr>
          </w:pPr>
          <w:r w:rsidRPr="009C75BD">
            <w:rPr>
              <w:rFonts w:asciiTheme="minorBidi" w:hAnsiTheme="minorBidi" w:cs="B Nazanin"/>
              <w:rtl/>
            </w:rPr>
            <w:t>و خدمات بهداشتی درمانی تهران</w:t>
          </w:r>
        </w:p>
      </w:tc>
    </w:tr>
    <w:tr w:rsidR="005F1578" w:rsidTr="003C2D9D">
      <w:tc>
        <w:tcPr>
          <w:tcW w:w="4648" w:type="dxa"/>
          <w:vMerge/>
        </w:tcPr>
        <w:p w:rsidR="005F1578" w:rsidRDefault="005F1578" w:rsidP="003C2D9D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rPr>
              <w:rFonts w:ascii="IranNastaliq" w:hAnsi="IranNastaliq" w:cs="IranNastaliq"/>
              <w:sz w:val="38"/>
              <w:szCs w:val="38"/>
              <w:rtl/>
            </w:rPr>
          </w:pPr>
        </w:p>
      </w:tc>
      <w:tc>
        <w:tcPr>
          <w:tcW w:w="2268" w:type="dxa"/>
        </w:tcPr>
        <w:p w:rsidR="005F1578" w:rsidRPr="005F1578" w:rsidRDefault="005F1578" w:rsidP="003C2D9D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rPr>
              <w:rFonts w:ascii="IranNastaliq" w:hAnsi="IranNastaliq" w:cs="B Nazanin"/>
              <w:sz w:val="36"/>
              <w:szCs w:val="36"/>
              <w:rtl/>
              <w:lang w:bidi="fa-IR"/>
            </w:rPr>
          </w:pPr>
          <w:r w:rsidRPr="005F1578">
            <w:rPr>
              <w:rFonts w:ascii="IranNastaliq" w:hAnsi="IranNastaliq" w:cs="B Nazanin" w:hint="cs"/>
              <w:sz w:val="36"/>
              <w:szCs w:val="36"/>
              <w:rtl/>
              <w:lang w:bidi="fa-IR"/>
            </w:rPr>
            <w:t xml:space="preserve">شماره بازنگری </w:t>
          </w:r>
        </w:p>
      </w:tc>
      <w:tc>
        <w:tcPr>
          <w:tcW w:w="2660" w:type="dxa"/>
          <w:vMerge/>
        </w:tcPr>
        <w:p w:rsidR="005F1578" w:rsidRDefault="005F1578" w:rsidP="003C2D9D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rPr>
              <w:rFonts w:ascii="IranNastaliq" w:hAnsi="IranNastaliq" w:cs="IranNastaliq"/>
              <w:sz w:val="38"/>
              <w:szCs w:val="38"/>
              <w:rtl/>
            </w:rPr>
          </w:pPr>
        </w:p>
      </w:tc>
    </w:tr>
    <w:tr w:rsidR="005F1578" w:rsidTr="003C2D9D">
      <w:tc>
        <w:tcPr>
          <w:tcW w:w="4648" w:type="dxa"/>
          <w:vMerge/>
        </w:tcPr>
        <w:p w:rsidR="005F1578" w:rsidRDefault="005F1578" w:rsidP="003C2D9D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rPr>
              <w:rFonts w:ascii="IranNastaliq" w:hAnsi="IranNastaliq" w:cs="IranNastaliq"/>
              <w:sz w:val="38"/>
              <w:szCs w:val="38"/>
              <w:rtl/>
            </w:rPr>
          </w:pPr>
        </w:p>
      </w:tc>
      <w:tc>
        <w:tcPr>
          <w:tcW w:w="2268" w:type="dxa"/>
        </w:tcPr>
        <w:p w:rsidR="005F1578" w:rsidRPr="005F1578" w:rsidRDefault="005F1578" w:rsidP="004152A7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rPr>
              <w:rFonts w:ascii="IranNastaliq" w:hAnsi="IranNastaliq" w:cs="B Nazanin"/>
              <w:sz w:val="36"/>
              <w:szCs w:val="36"/>
              <w:rtl/>
            </w:rPr>
          </w:pPr>
          <w:r w:rsidRPr="005F1578">
            <w:rPr>
              <w:rFonts w:ascii="IranNastaliq" w:hAnsi="IranNastaliq" w:cs="B Nazanin" w:hint="cs"/>
              <w:sz w:val="36"/>
              <w:szCs w:val="36"/>
              <w:rtl/>
            </w:rPr>
            <w:t xml:space="preserve">صفحه 1 از </w:t>
          </w:r>
          <w:r w:rsidR="004152A7">
            <w:rPr>
              <w:rFonts w:ascii="IranNastaliq" w:hAnsi="IranNastaliq" w:cs="B Nazanin" w:hint="cs"/>
              <w:sz w:val="36"/>
              <w:szCs w:val="36"/>
              <w:rtl/>
            </w:rPr>
            <w:t>1</w:t>
          </w:r>
        </w:p>
      </w:tc>
      <w:tc>
        <w:tcPr>
          <w:tcW w:w="2660" w:type="dxa"/>
          <w:vMerge/>
        </w:tcPr>
        <w:p w:rsidR="005F1578" w:rsidRDefault="005F1578" w:rsidP="003C2D9D">
          <w:pPr>
            <w:pStyle w:val="Header"/>
            <w:tabs>
              <w:tab w:val="clear" w:pos="4680"/>
              <w:tab w:val="clear" w:pos="9360"/>
              <w:tab w:val="left" w:pos="5265"/>
            </w:tabs>
            <w:bidi/>
            <w:rPr>
              <w:rFonts w:ascii="IranNastaliq" w:hAnsi="IranNastaliq" w:cs="IranNastaliq"/>
              <w:sz w:val="38"/>
              <w:szCs w:val="38"/>
              <w:rtl/>
            </w:rPr>
          </w:pPr>
        </w:p>
      </w:tc>
    </w:tr>
  </w:tbl>
  <w:p w:rsidR="005F1578" w:rsidRPr="005F1578" w:rsidRDefault="005F1578" w:rsidP="005F1578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C2C21"/>
    <w:multiLevelType w:val="hybridMultilevel"/>
    <w:tmpl w:val="C93CAA7C"/>
    <w:lvl w:ilvl="0" w:tplc="471A3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33CAD"/>
    <w:multiLevelType w:val="hybridMultilevel"/>
    <w:tmpl w:val="DD2C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80844"/>
    <w:multiLevelType w:val="hybridMultilevel"/>
    <w:tmpl w:val="23D88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A2EBD"/>
    <w:multiLevelType w:val="hybridMultilevel"/>
    <w:tmpl w:val="F8EC3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80C31"/>
    <w:multiLevelType w:val="hybridMultilevel"/>
    <w:tmpl w:val="5D4C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D7161"/>
    <w:multiLevelType w:val="hybridMultilevel"/>
    <w:tmpl w:val="DBD2B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F2754"/>
    <w:multiLevelType w:val="hybridMultilevel"/>
    <w:tmpl w:val="34F628D4"/>
    <w:lvl w:ilvl="0" w:tplc="AE9E4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4208F"/>
    <w:multiLevelType w:val="hybridMultilevel"/>
    <w:tmpl w:val="151AE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56B7B"/>
    <w:multiLevelType w:val="hybridMultilevel"/>
    <w:tmpl w:val="707A6FE4"/>
    <w:lvl w:ilvl="0" w:tplc="BB540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F3AED"/>
    <w:multiLevelType w:val="hybridMultilevel"/>
    <w:tmpl w:val="283A9410"/>
    <w:lvl w:ilvl="0" w:tplc="7B18D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90375"/>
    <w:multiLevelType w:val="hybridMultilevel"/>
    <w:tmpl w:val="853AA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5F"/>
    <w:rsid w:val="00007714"/>
    <w:rsid w:val="000139CE"/>
    <w:rsid w:val="0001640B"/>
    <w:rsid w:val="000363E7"/>
    <w:rsid w:val="00085A83"/>
    <w:rsid w:val="00085F49"/>
    <w:rsid w:val="000A7035"/>
    <w:rsid w:val="000B237A"/>
    <w:rsid w:val="000B4EF8"/>
    <w:rsid w:val="000C27ED"/>
    <w:rsid w:val="000D345C"/>
    <w:rsid w:val="00155096"/>
    <w:rsid w:val="001A28D5"/>
    <w:rsid w:val="001A5207"/>
    <w:rsid w:val="001B4AA5"/>
    <w:rsid w:val="001F7237"/>
    <w:rsid w:val="002137DF"/>
    <w:rsid w:val="00215495"/>
    <w:rsid w:val="0022772E"/>
    <w:rsid w:val="0023611D"/>
    <w:rsid w:val="002E5228"/>
    <w:rsid w:val="003666A2"/>
    <w:rsid w:val="00385E3D"/>
    <w:rsid w:val="003A4E74"/>
    <w:rsid w:val="003E0A2B"/>
    <w:rsid w:val="003F4F34"/>
    <w:rsid w:val="004152A7"/>
    <w:rsid w:val="0042245A"/>
    <w:rsid w:val="00457B77"/>
    <w:rsid w:val="00481920"/>
    <w:rsid w:val="00493589"/>
    <w:rsid w:val="004B536C"/>
    <w:rsid w:val="004B5B35"/>
    <w:rsid w:val="004D568E"/>
    <w:rsid w:val="004F3F51"/>
    <w:rsid w:val="00504E49"/>
    <w:rsid w:val="00521892"/>
    <w:rsid w:val="00523C81"/>
    <w:rsid w:val="005A72F9"/>
    <w:rsid w:val="005E7072"/>
    <w:rsid w:val="005F1578"/>
    <w:rsid w:val="006055DA"/>
    <w:rsid w:val="00606EB5"/>
    <w:rsid w:val="00606FB3"/>
    <w:rsid w:val="00626E3F"/>
    <w:rsid w:val="0066777F"/>
    <w:rsid w:val="006941AB"/>
    <w:rsid w:val="006B1931"/>
    <w:rsid w:val="006D459A"/>
    <w:rsid w:val="00723A94"/>
    <w:rsid w:val="0075740B"/>
    <w:rsid w:val="00762A04"/>
    <w:rsid w:val="00777B2C"/>
    <w:rsid w:val="007C1FE4"/>
    <w:rsid w:val="007D0554"/>
    <w:rsid w:val="007F169F"/>
    <w:rsid w:val="0084325E"/>
    <w:rsid w:val="008D2C39"/>
    <w:rsid w:val="008E47D5"/>
    <w:rsid w:val="008F5297"/>
    <w:rsid w:val="00922C45"/>
    <w:rsid w:val="0095241A"/>
    <w:rsid w:val="009A2C9F"/>
    <w:rsid w:val="009C75BD"/>
    <w:rsid w:val="009D205F"/>
    <w:rsid w:val="00A229B6"/>
    <w:rsid w:val="00A42022"/>
    <w:rsid w:val="00A73BC3"/>
    <w:rsid w:val="00A84897"/>
    <w:rsid w:val="00A922E5"/>
    <w:rsid w:val="00AD139B"/>
    <w:rsid w:val="00AF2BD0"/>
    <w:rsid w:val="00BA5C53"/>
    <w:rsid w:val="00BC1E62"/>
    <w:rsid w:val="00BE530B"/>
    <w:rsid w:val="00BF099C"/>
    <w:rsid w:val="00C605A2"/>
    <w:rsid w:val="00C843ED"/>
    <w:rsid w:val="00CB5987"/>
    <w:rsid w:val="00CC397F"/>
    <w:rsid w:val="00CD6CE8"/>
    <w:rsid w:val="00CE4A4B"/>
    <w:rsid w:val="00D01714"/>
    <w:rsid w:val="00D17010"/>
    <w:rsid w:val="00D610A7"/>
    <w:rsid w:val="00DA57D5"/>
    <w:rsid w:val="00DB485A"/>
    <w:rsid w:val="00E20149"/>
    <w:rsid w:val="00E74A68"/>
    <w:rsid w:val="00EB5DF3"/>
    <w:rsid w:val="00F06476"/>
    <w:rsid w:val="00F27380"/>
    <w:rsid w:val="00F52A08"/>
    <w:rsid w:val="00F57129"/>
    <w:rsid w:val="00F93A87"/>
    <w:rsid w:val="00FB53E2"/>
    <w:rsid w:val="00FD1223"/>
    <w:rsid w:val="00FD4137"/>
    <w:rsid w:val="00FE337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830C5-A9C2-4B8F-9907-698C198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05F"/>
  </w:style>
  <w:style w:type="paragraph" w:styleId="Footer">
    <w:name w:val="footer"/>
    <w:basedOn w:val="Normal"/>
    <w:link w:val="FooterChar"/>
    <w:uiPriority w:val="99"/>
    <w:unhideWhenUsed/>
    <w:rsid w:val="009D2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5F"/>
  </w:style>
  <w:style w:type="paragraph" w:styleId="ListParagraph">
    <w:name w:val="List Paragraph"/>
    <w:basedOn w:val="Normal"/>
    <w:uiPriority w:val="34"/>
    <w:qFormat/>
    <w:rsid w:val="0001640B"/>
    <w:pPr>
      <w:ind w:left="720"/>
      <w:contextualSpacing/>
    </w:pPr>
  </w:style>
  <w:style w:type="table" w:styleId="TableGrid">
    <w:name w:val="Table Grid"/>
    <w:basedOn w:val="TableNormal"/>
    <w:uiPriority w:val="59"/>
    <w:rsid w:val="00016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5">
    <w:name w:val="Light Shading Accent 5"/>
    <w:basedOn w:val="TableNormal"/>
    <w:uiPriority w:val="60"/>
    <w:rsid w:val="00762A0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7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71AE-2893-45E6-9450-99A1149F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khalinej</dc:creator>
  <cp:lastModifiedBy>6649958468</cp:lastModifiedBy>
  <cp:revision>3</cp:revision>
  <cp:lastPrinted>2018-12-31T06:16:00Z</cp:lastPrinted>
  <dcterms:created xsi:type="dcterms:W3CDTF">2023-10-15T05:58:00Z</dcterms:created>
  <dcterms:modified xsi:type="dcterms:W3CDTF">2023-10-31T10:18:00Z</dcterms:modified>
</cp:coreProperties>
</file>